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Maureen Bermúdez Fernandez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Costa Rica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5/2015-7/0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Banco Cathay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Alajuela  (Alajuela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Contabilidad-Financiera (Finanzas - Banca)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Asesora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Brindar asesoría a los clientes sobre los productos que coloca la entidad, así como labores de cajero, manejo de efectivo, cierres de caja y demás.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5/2012-4/2015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 san jose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Alajuela Costa Rica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Contabilidad-Financiera (Finanzas - Banca)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Asesora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Brindar asesoría financiera a los diversos clientes, así como lograr la colocación de productos y servicios que el mismo tiene, el trabajo de media con metas mensuales las cuales alcanzaba al cien por ciento.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Técnica Nacional . Alajuela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Actualmente me encuentro cursando la carrera, entre los Conocimientos adquiridos están los siguientes,manejo de personal, reclutamiento y selección, capacitación y desarrollo, elaboración de manuales de puestos, ley laboral, entre otros.. Recursos Humanos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Bachillerato en administración y gestión de Recursos Humanos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Conocimiento en reclutamiento y selección de personal ,  capacitación y desarrollo ,  elaboración de Manuela de puestos.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Recursos Humanos - Personal  Capacidad adquirida en Universidad Técnica Nacional  Costa Rica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Costa Rica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