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Jaime Muñoz Suárez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http://kopo45.MiCVweb.com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conseguir un trabajo en el área de cuentas o comunicación de una gran empresa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DERCO-autoplanet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10/2008-1/2009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Marketing (Comunicación - Publicidad)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Lo Barnechea (Santiago)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estrategia en el área de difusión de promociones a  clientes en un lugar determinado,para una empresa de repuesto de automoviles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publicista profesional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0/0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Cursando: FP1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Duoc UC/ Santiago/Chile/Sede San Carlos de Apoquindo. Comunicación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