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Cartonajes Barco 4/2016-1/2017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Operario de producción, en máquina de corte, troquelado, plegado, pegado, grapado, flejado y apilado. Manejo de carretilla frontal en expediciones con pda y picking.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Ariño Douglass 12/2015-3/2016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Zaragoza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Operario de máquina de corte de vidrio, manejo de puente grua con ventosas.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BSH Entreprises,, Polig.Plaza 8/2015-8/2015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Extracción de piezas,clasificación de materiales, traslado, flejado, envio, manejo de picking, carretilla frontal para carga de camiones. 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Zaragoza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Tecnico Administrativo.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Pablo Serrano. zaragoza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Auxiliar Administrativo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6/1984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FP1 (Formación Profesional)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de F.P. de Almeria. Almeria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http://manuyconchi.MiCVweb.com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