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944523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2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http://anahibarros_1992.MiCVweb.com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Estudio Contable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11/2014-3/2017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Administrativo.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En todas las areas.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