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vicente de jesus  franco sanchez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bar fly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6/2010-0/0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Hosteleria, restauración y turismo (Turismo - Restauración - Hostelería)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guadalajara (jalisco)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bartender, servicio de barra yelaboracion de cocteles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crown vallarta casino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12/2009-5/2010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(Ingenieros - Técnicos)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Puerto vallarta México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tecnico de sistemas y mantenimiento.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dar seguimiento a los repertes de uso y mantenimiento a las maquinas de juegos, entregar un reporte diario y dar servicio a todas las areas que requieran asistencia informatica.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todo de carton  puerto vallarta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6/2009-12/2009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Comercial (Comercial - Ventas)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Puerto vallarta México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vendedor de material de embalaje a mayoreo,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creación de cartera de clientes, prospección y captación de nuevas cuentas,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cierre de ventas y seguimiento.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la rocka bar   pool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4/2006-12/2008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  <w:lang w:val="es-ES"/>
              </w:rPr>
              <w:t xml:space="preserve">Hosteleria, restauración y turismo (Administración)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Degolado jal. México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gerente general y operativo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administracion, contratacion y adiestramiento de empleados, relaciones publicas, promocion y contratacion de shows,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vocal, guitarra y bajo de la banda de la casa 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carrera tecnica en musica inconclusa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7/2007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solfeo, ejecucion vocal y guitarra clasica. Arte y Humanidades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centro san agustin de musica . guadalajara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Intermedio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http://vicentefranco.MiCVweb.com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b Pon tu Curriculum aquí .  b 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