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Roxama Maria Ionescu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LA FACTORIA EL VIEJO TALLER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7/2017-4/2019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Hosteleria, restauración y turismo (Atención al cliente)</w:t>
            </w:r>
            <w:r>
              <w:rPr>
                <w:lang w:val="es-ES"/>
              </w:rPr>
              <w:t xml:space="preserve"> Camarero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Puerto de Sagunto (Valencia)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TIENDA CHOLLOS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6/2016-6/2017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Comercial (Comercial - Ventas)</w:t>
            </w:r>
            <w:r>
              <w:rPr>
                <w:lang w:val="es-ES"/>
              </w:rPr>
              <w:t xml:space="preserve"> Dependiente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Puerto de Sagunto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 este establecimiento estuve trabajando como ayudante de tienda,ofrecciendo atención, asesoramiento y venta a clientes,control de stock disponible,colocación de prendas para su exposición a los clientes.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Sic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12/2011-5/2015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Atención al cliente (Atención al cliente)</w:t>
            </w:r>
            <w:r>
              <w:rPr>
                <w:lang w:val="es-ES"/>
              </w:rPr>
              <w:t xml:space="preserve"> Dependiente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Ramnicu Valcea Rumanía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 este establecimiento especializado en ropa de señora,casual,trabaje como vendedora y tuve las siguientes responsabilidades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-Atención, asesoramiento y venta a clientes.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-Manejo de caja.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-Control de stock disponible.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-Contacto con proveedores y asesoramiento a ecargada para la comercialización de nuevas prendas.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-Cobros y devoluciones en caja.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-Colocación de prendas para su exposición a los clientes.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Rumano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Profesional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Español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Nivel Profesional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http://382871.MiCVweb.com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