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00893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Juan Pablo  Zarate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aprendizaje rápido , aptitud para seguir las normas y políticas de la empresa .</w:t>
                  </w:r>
                </w:p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disponibilidad de horario rotativos 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ABB tucuman bella vista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1/2004-7/2019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Producción, taller y fábrica (Otras (No se especifica))</w:t>
            </w:r>
            <w:r>
              <w:rPr>
                <w:lang w:val="es-ES"/>
              </w:rPr>
              <w:t xml:space="preserve"> Oficial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bella vista (Tucuman)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operario de maquinas , coordinación y abastecimiento de materiales y supervisor en linea de producción , conocimiento de primeros auxilios y de incendio . 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tecnico electromecanico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11/1996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Otro no especificado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técnico electromecánico. Turismo y Otros Servicios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escuela tecnica N°1 bella vista tucuman.  bella vista tucuman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http://arpazarbauty22.MiCVweb.com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