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davinia montero santana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mi objetivo es formar parte de la empresa y poder realizar mi trabajo de la mejor manera posible.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soy una persona educada,responsable y constante en el trabajo.Con disponibilidad de horarios.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Kiero ofrecer todos mis conocimientos,poder desarrollar mis habilidades y actitudes y sobre todo poder aprender de la empresa.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e.i la blanca paloma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10/2008-9/2012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Educacion (Educación - Formación)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(las palmas gc)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 la escuela infantil la blanca paloma trabaje como educadora con niños de 0-3 años.las capacidades adquiridas son  la rutina que deben segir los niños cada dia y a cada hora,la enseñanza al nivel de cada niño,el trato personal con los padres,y en su totalidad la educacion.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confecciones el 99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5/2005-9/2008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gc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 confecciones el 99 trabaje como dependienta y cajera durante dos años por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hora y por meses de vacacciones ya que estudiaba bachillerato al mismo tiempo.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gracias a esta empresa he adquirido la capacidad de comunicacion,la amabilidad,el trato personal con los clientes.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socan s.l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2/2004-3/2005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(Control de Calidad)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gc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 empresa socan s.l es una empresa de peritajes de vehìculos, en la cual he trabajo por horas cuando la empresa lo ha requerido en ese año.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mi trabajo consistia en peritar los vehìculos que venian de muy lejos para las islas,para constactar de cualkier anomalia del auto.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  <w:lang w:val="es-ES"/>
              </w:rPr>
              <w:t xml:space="preserve">el saver relacionarse con las personas , tanto como con los clientes como con los compañeros , jefes y de mas personal.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  <w:r>
              <w:rPr>
                <w:rFonts w:cstheme="minorHAnsi" w:eastAsia="Arial"/>
                <w:color w:val="484329"/>
                <w:sz w:val="16"/>
                <w:szCs w:val="16"/>
                <w:shd w:val="clear" w:color="auto" w:fill="FFFFFF"/>
                <w:lang w:val="es-ES"/>
              </w:rPr>
              <w:t xml:space="preserve">Atención al cliente  Capacidad adquirida en desde mi primer trabajo España</w:t>
            </w: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titulo ciclo superior en educacion infantil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Educación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i.e pablo montesinos. las palmas gc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enseñanza secundaria obligatoria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todas las materias en general  lengua,matematicas,ingles . . Humanidades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colegio san isidoro. las palmas gc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titulo de bachillerato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6/2006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especialidad en humanidades historia,lengua,geografia . . Humanidades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i.e santa isabel de hungrìa. las palmas gc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manipulador de alimentos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 limpieza de los alimentos a la hora de cocinar y manipular los alimentos con los niños..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centro privado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Alemán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http://davinia_m_s.MiCVweb.com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