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Chelo Rodriguez Fernandez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Estoy buscando trabajo estable de tardes en granada o alrededores .Gracias 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Lucas de la Cuz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9/2016-0/2019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Empleado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Güevejar (Granada)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Limpieza de instalaciones de camping ,recepcion ,baños,bar ,bungalows ,reposicion papel,jaboneras .Bungalows limpieza total ,hacer camas ,reponer toallas jabon etc.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Lucas de la Cruz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6/2011-9/2015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Empleado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Otura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Limpieza general baños ,bar ,recepcion ,limpieza y reposicion de todo para nuevos clientes 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6/2015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ESA.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Angel Ganivet. Granada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ESa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-- Selecciona --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Angel Ganivet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Principiante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http://chelor059.MiCVweb.com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Soy una persona responsable ,puntual y trabajadora ,trabajo bien en equipo .Espero que cuenten conmigo para jornada de  tarde .Gracias saludos 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