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Franciel Villarruel Chacón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http://francielvillarruel.MiCVweb.com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Consultor SAP FI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SAP Andina y del Caribe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Caracas/ Venezuela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Distrito Capital.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Academia de SAP R/3 6.0, modulo de F. Informática y nuevas tecnologías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TSU en Gerencia Financiera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Universitario de Profesiones Gerenciales. (IUPG)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Caracas/ Venezuela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Distrito Capital.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Economía y Finanzas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Auditoria de Sistemas Financieros y seguridad de Datos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Postgrado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Colegio Universitario Francisco de Miranda. (CUFM)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Caracas/ Venezuela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Distrito Capital.. Informática y nuevas tecnologías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Banco de Venezuela Grupo Santander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2/2002-5/2002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Caracas (Distrito Capital)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Pasantías universitarias.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ADVANCE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6/2000-6/2000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-Atención al cliente personalizada y vía telefónica.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-Facturación de las ventas realizadas diariamente.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-Cotizaciones a los clientes en el territorio nacional.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-Funciones de archivo.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